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761" w:rsidRDefault="00D1704F" w:rsidP="00F46E71">
      <w:pPr>
        <w:spacing w:after="0" w:line="240" w:lineRule="auto"/>
        <w:jc w:val="both"/>
        <w:rPr>
          <w:rFonts w:ascii="Times New Roman" w:hAnsi="Times New Roman" w:cs="Times New Roman"/>
          <w:i/>
          <w:sz w:val="28"/>
        </w:rPr>
      </w:pPr>
      <w:r w:rsidRPr="00D1704F">
        <w:rPr>
          <w:rFonts w:ascii="Times New Roman" w:hAnsi="Times New Roman" w:cs="Times New Roman"/>
          <w:i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 wp14:anchorId="30D0F0F2" wp14:editId="5AB83B65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70430" cy="1749425"/>
            <wp:effectExtent l="0" t="0" r="127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1749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704F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p w:rsidR="000F4E46" w:rsidRDefault="000F4E46" w:rsidP="000F4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13761" w:rsidRDefault="00C13761" w:rsidP="00C13761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r w:rsidRPr="00C13761">
        <w:rPr>
          <w:rFonts w:ascii="Times New Roman" w:hAnsi="Times New Roman" w:cs="Times New Roman"/>
          <w:sz w:val="28"/>
          <w:szCs w:val="28"/>
          <w:shd w:val="clear" w:color="auto" w:fill="FFFFFF"/>
        </w:rPr>
        <w:t>Требования к объектам размещения отходов производства и потребления</w:t>
      </w:r>
    </w:p>
    <w:bookmarkEnd w:id="0"/>
    <w:p w:rsidR="00C13761" w:rsidRDefault="00C13761" w:rsidP="00C13761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3761" w:rsidRDefault="00C13761" w:rsidP="00C13761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Комментирует ситуацию прокурор Сергиевского района </w:t>
      </w:r>
      <w:r w:rsidRPr="00C137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Виталий Рябов</w:t>
      </w:r>
    </w:p>
    <w:p w:rsidR="00C13761" w:rsidRPr="00C13761" w:rsidRDefault="00C13761" w:rsidP="00C13761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13761" w:rsidRDefault="00C13761" w:rsidP="00C13761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25.07.2017 № 1589-р утвержден перечень видов отходов производства и потребления, в состав которых входят полезные компоненты, </w:t>
      </w:r>
      <w:r>
        <w:rPr>
          <w:rFonts w:ascii="Times New Roman" w:hAnsi="Times New Roman" w:cs="Times New Roman"/>
          <w:sz w:val="28"/>
          <w:szCs w:val="28"/>
        </w:rPr>
        <w:t>захоронение которых запрещается:</w:t>
      </w:r>
    </w:p>
    <w:p w:rsidR="00C13761" w:rsidRPr="00C13761" w:rsidRDefault="00C13761" w:rsidP="00C13761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>- Отходы бумаги и картона от канцелярской деятельности и делопроизводства;</w:t>
      </w:r>
    </w:p>
    <w:p w:rsidR="00C13761" w:rsidRPr="00C13761" w:rsidRDefault="00C13761" w:rsidP="00C13761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>- Использованные книги, журналы, брошюры, проспекты, каталоги;</w:t>
      </w:r>
    </w:p>
    <w:p w:rsidR="00C13761" w:rsidRPr="00C13761" w:rsidRDefault="00C13761" w:rsidP="00C13761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>- Отходы газет;</w:t>
      </w:r>
    </w:p>
    <w:p w:rsidR="00C13761" w:rsidRPr="00C13761" w:rsidRDefault="00C13761" w:rsidP="00C13761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>-Печатная продукция с черно-белой печатью, утратившая потребительские свойства;</w:t>
      </w:r>
    </w:p>
    <w:p w:rsidR="00C13761" w:rsidRPr="00C13761" w:rsidRDefault="00C13761" w:rsidP="00C13761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>- Отходы упаковочной бумаги незагрязненные;</w:t>
      </w:r>
    </w:p>
    <w:p w:rsidR="00C13761" w:rsidRPr="00C13761" w:rsidRDefault="00C13761" w:rsidP="00C13761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>- Отходы упаковочного картона незагрязненные;</w:t>
      </w:r>
    </w:p>
    <w:p w:rsidR="00C13761" w:rsidRPr="00C13761" w:rsidRDefault="00C13761" w:rsidP="00C13761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>- Отходы пленки полиэтилена и изделий из нее незагрязненные;</w:t>
      </w:r>
    </w:p>
    <w:p w:rsidR="00C13761" w:rsidRPr="00C13761" w:rsidRDefault="00C13761" w:rsidP="00C13761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>- Отходы полиэтиленовой тары незагрязненной;</w:t>
      </w:r>
    </w:p>
    <w:p w:rsidR="00C13761" w:rsidRPr="00C13761" w:rsidRDefault="00C13761" w:rsidP="00C13761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>- Упаковка полипропиленовая отработанная незагрязненная;</w:t>
      </w:r>
    </w:p>
    <w:p w:rsidR="00C13761" w:rsidRPr="00C13761" w:rsidRDefault="00C13761" w:rsidP="00C13761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>- Тара стеклянная незагрязненная;</w:t>
      </w:r>
    </w:p>
    <w:p w:rsidR="00C13761" w:rsidRPr="00C13761" w:rsidRDefault="00C13761" w:rsidP="00C13761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>- Тара стеклянная от химических реактивов незагрязненная;</w:t>
      </w:r>
    </w:p>
    <w:p w:rsidR="00C13761" w:rsidRPr="00C13761" w:rsidRDefault="00C13761" w:rsidP="00C13761">
      <w:pPr>
        <w:pStyle w:val="Textbody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>- Тара стеклянная, загрязненная соляной кислотой и ее солями (содержание кислоты не более 1,5%);</w:t>
      </w:r>
    </w:p>
    <w:p w:rsidR="00C13761" w:rsidRDefault="00C13761" w:rsidP="00C13761">
      <w:pPr>
        <w:pStyle w:val="Textbody"/>
        <w:spacing w:before="100"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3761">
        <w:rPr>
          <w:rFonts w:ascii="Times New Roman" w:hAnsi="Times New Roman" w:cs="Times New Roman"/>
          <w:sz w:val="28"/>
          <w:szCs w:val="28"/>
        </w:rPr>
        <w:t>Неисполнение указанных требований природоохранного законодательства в сфере обращения отходов образует в действиях хозяйствующих субъектов состав административного правонарушения, предусмотренного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13761">
        <w:rPr>
          <w:rFonts w:ascii="Times New Roman" w:hAnsi="Times New Roman" w:cs="Times New Roman"/>
          <w:sz w:val="28"/>
          <w:szCs w:val="28"/>
        </w:rPr>
        <w:t xml:space="preserve"> 1 с</w:t>
      </w:r>
      <w:r>
        <w:rPr>
          <w:rFonts w:ascii="Times New Roman" w:hAnsi="Times New Roman" w:cs="Times New Roman"/>
          <w:sz w:val="28"/>
          <w:szCs w:val="28"/>
        </w:rPr>
        <w:t>т.</w:t>
      </w:r>
      <w:r w:rsidRPr="00C13761">
        <w:rPr>
          <w:rFonts w:ascii="Times New Roman" w:hAnsi="Times New Roman" w:cs="Times New Roman"/>
          <w:sz w:val="28"/>
          <w:szCs w:val="28"/>
        </w:rPr>
        <w:t xml:space="preserve"> 8.2 Кодекса Российской Федерации об административных правонарушениях - влечет наложение административного штраф</w:t>
      </w:r>
      <w:r>
        <w:rPr>
          <w:rFonts w:ascii="Times New Roman" w:hAnsi="Times New Roman" w:cs="Times New Roman"/>
          <w:sz w:val="28"/>
          <w:szCs w:val="28"/>
        </w:rPr>
        <w:t>а на должностных лиц в размере</w:t>
      </w:r>
      <w:r w:rsidRPr="00C1376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40 000</w:t>
      </w:r>
      <w:r w:rsidRPr="00C13761">
        <w:rPr>
          <w:rFonts w:ascii="Times New Roman" w:hAnsi="Times New Roman" w:cs="Times New Roman"/>
          <w:sz w:val="28"/>
          <w:szCs w:val="28"/>
        </w:rPr>
        <w:t xml:space="preserve"> рублей; на лиц, осуществляющих предпринимательскую деятельность без образования юридического лица, - до </w:t>
      </w:r>
      <w:r>
        <w:rPr>
          <w:rFonts w:ascii="Times New Roman" w:hAnsi="Times New Roman" w:cs="Times New Roman"/>
          <w:sz w:val="28"/>
          <w:szCs w:val="28"/>
        </w:rPr>
        <w:t xml:space="preserve">60 000 на юридических лиц - </w:t>
      </w:r>
      <w:r w:rsidRPr="00C13761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>350 000</w:t>
      </w:r>
      <w:r w:rsidRPr="00C13761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C13761" w:rsidRPr="00C13761" w:rsidRDefault="00C13761" w:rsidP="00C13761">
      <w:pPr>
        <w:pStyle w:val="Textbody"/>
        <w:spacing w:before="100" w:after="10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A303D" w:rsidRPr="00C13761" w:rsidRDefault="00C13761" w:rsidP="00C13761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11.03.2020</w:t>
      </w:r>
    </w:p>
    <w:sectPr w:rsidR="000A303D" w:rsidRPr="00C13761" w:rsidSect="00C13761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?§Ю-?§Ю?§Ф?§Ю??§ЮЎм§Ч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72B"/>
    <w:rsid w:val="000A303D"/>
    <w:rsid w:val="000E1103"/>
    <w:rsid w:val="000F4E46"/>
    <w:rsid w:val="00263432"/>
    <w:rsid w:val="004202E6"/>
    <w:rsid w:val="00681E8C"/>
    <w:rsid w:val="00C13761"/>
    <w:rsid w:val="00D1704F"/>
    <w:rsid w:val="00D7272B"/>
    <w:rsid w:val="00F4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  <w:style w:type="paragraph" w:customStyle="1" w:styleId="Standard">
    <w:name w:val="Standard"/>
    <w:rsid w:val="00C137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0E1103"/>
    <w:pPr>
      <w:suppressAutoHyphens/>
      <w:autoSpaceDN w:val="0"/>
      <w:spacing w:after="14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E1103"/>
    <w:rPr>
      <w:b/>
      <w:bCs/>
    </w:rPr>
  </w:style>
  <w:style w:type="paragraph" w:customStyle="1" w:styleId="Standard">
    <w:name w:val="Standard"/>
    <w:rsid w:val="00C137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Kadackiy</dc:creator>
  <cp:lastModifiedBy>user 1</cp:lastModifiedBy>
  <cp:revision>2</cp:revision>
  <cp:lastPrinted>2020-03-03T11:54:00Z</cp:lastPrinted>
  <dcterms:created xsi:type="dcterms:W3CDTF">2020-03-11T07:59:00Z</dcterms:created>
  <dcterms:modified xsi:type="dcterms:W3CDTF">2020-03-11T07:59:00Z</dcterms:modified>
</cp:coreProperties>
</file>